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BC2CA7" w14:textId="11D86458" w:rsidR="00F65499" w:rsidRDefault="00F65499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Z</w:t>
      </w:r>
      <w:r w:rsidRPr="00F65499">
        <w:rPr>
          <w:sz w:val="21"/>
          <w:szCs w:val="21"/>
        </w:rPr>
        <w:t>um Ausgang der Landtagswahl in Sachsen-Anhalt</w:t>
      </w:r>
      <w:r>
        <w:rPr>
          <w:sz w:val="21"/>
          <w:szCs w:val="21"/>
        </w:rPr>
        <w:t xml:space="preserve"> </w:t>
      </w:r>
      <w:r w:rsidRPr="00F65499">
        <w:rPr>
          <w:sz w:val="21"/>
          <w:szCs w:val="21"/>
        </w:rPr>
        <w:t xml:space="preserve">erklären der Präsident und der Vizepräsident des Niedersächsischen Städtetages </w:t>
      </w:r>
      <w:r w:rsidR="007A3468">
        <w:rPr>
          <w:sz w:val="21"/>
          <w:szCs w:val="21"/>
        </w:rPr>
        <w:t xml:space="preserve">Oberbürgermeister </w:t>
      </w:r>
      <w:r w:rsidRPr="00F65499">
        <w:rPr>
          <w:b/>
          <w:bCs/>
          <w:sz w:val="21"/>
          <w:szCs w:val="21"/>
        </w:rPr>
        <w:t>Jürgen Krogmann</w:t>
      </w:r>
      <w:r w:rsidRPr="00F65499">
        <w:rPr>
          <w:sz w:val="21"/>
          <w:szCs w:val="21"/>
        </w:rPr>
        <w:t xml:space="preserve"> (Stadt Oldenburg) und </w:t>
      </w:r>
      <w:r w:rsidR="007A3468">
        <w:rPr>
          <w:sz w:val="21"/>
          <w:szCs w:val="21"/>
        </w:rPr>
        <w:t xml:space="preserve">Oberbürgermeister </w:t>
      </w:r>
      <w:r w:rsidRPr="00F65499">
        <w:rPr>
          <w:b/>
          <w:bCs/>
          <w:sz w:val="21"/>
          <w:szCs w:val="21"/>
        </w:rPr>
        <w:t>Frank Klingebiel</w:t>
      </w:r>
      <w:r w:rsidRPr="00F65499">
        <w:rPr>
          <w:sz w:val="21"/>
          <w:szCs w:val="21"/>
        </w:rPr>
        <w:t xml:space="preserve"> (Stadt Salzgitter) </w:t>
      </w:r>
      <w:r>
        <w:rPr>
          <w:sz w:val="21"/>
          <w:szCs w:val="21"/>
        </w:rPr>
        <w:t>m</w:t>
      </w:r>
      <w:r w:rsidRPr="00F65499">
        <w:rPr>
          <w:sz w:val="21"/>
          <w:szCs w:val="21"/>
        </w:rPr>
        <w:t xml:space="preserve">it Blick auf die Niedersächsischen Kommunalwahlen </w:t>
      </w:r>
      <w:r>
        <w:rPr>
          <w:sz w:val="21"/>
          <w:szCs w:val="21"/>
        </w:rPr>
        <w:t>am 13. September übereinstimmend:</w:t>
      </w:r>
    </w:p>
    <w:p w14:paraId="50B5A6D9" w14:textId="77777777" w:rsidR="00F65499" w:rsidRDefault="00F65499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1DDA8882" w14:textId="7941D8BA" w:rsidR="00A53AA3" w:rsidRDefault="00F65499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F65499">
        <w:rPr>
          <w:sz w:val="21"/>
          <w:szCs w:val="21"/>
        </w:rPr>
        <w:t xml:space="preserve">„Sachsen-Anhalt ist Sachsen-Anhalt. Das Wahlergebnis in Sachsen-Anhalt darf die Niedersächsischen Kommunalwahlen nicht überschatten. Extremisten und Populisten agitieren, haben aber keine politischen Lösungen für die Herausforderungen in unseren Kommunen. Treffen Sie Ihre Wahlentscheidung </w:t>
      </w:r>
      <w:r w:rsidR="007A3468">
        <w:rPr>
          <w:sz w:val="21"/>
          <w:szCs w:val="21"/>
        </w:rPr>
        <w:t xml:space="preserve">am 13. September </w:t>
      </w:r>
      <w:r w:rsidRPr="00F65499">
        <w:rPr>
          <w:sz w:val="21"/>
          <w:szCs w:val="21"/>
        </w:rPr>
        <w:t>bitte mit Blick auf das Wohl Ihrer Kommune</w:t>
      </w:r>
      <w:r>
        <w:rPr>
          <w:sz w:val="21"/>
          <w:szCs w:val="21"/>
        </w:rPr>
        <w:t xml:space="preserve"> und </w:t>
      </w:r>
      <w:r w:rsidR="007A3468">
        <w:rPr>
          <w:sz w:val="21"/>
          <w:szCs w:val="21"/>
        </w:rPr>
        <w:t xml:space="preserve">mit Blick auf </w:t>
      </w:r>
      <w:r>
        <w:rPr>
          <w:sz w:val="21"/>
          <w:szCs w:val="21"/>
        </w:rPr>
        <w:t>kommunale Themen</w:t>
      </w:r>
      <w:r w:rsidRPr="00F65499">
        <w:rPr>
          <w:sz w:val="21"/>
          <w:szCs w:val="21"/>
        </w:rPr>
        <w:t>. Am 13. September geht es um unsere Städte, Gemeinden, Samtgemeinden</w:t>
      </w:r>
      <w:r w:rsidR="007A3468">
        <w:rPr>
          <w:sz w:val="21"/>
          <w:szCs w:val="21"/>
        </w:rPr>
        <w:t>,</w:t>
      </w:r>
      <w:r w:rsidRPr="00F65499">
        <w:rPr>
          <w:sz w:val="21"/>
          <w:szCs w:val="21"/>
        </w:rPr>
        <w:t xml:space="preserve"> Landkreise und die Region </w:t>
      </w:r>
      <w:r w:rsidR="007A3468">
        <w:rPr>
          <w:sz w:val="21"/>
          <w:szCs w:val="21"/>
        </w:rPr>
        <w:t xml:space="preserve">Hannover </w:t>
      </w:r>
      <w:r w:rsidRPr="00F65499">
        <w:rPr>
          <w:sz w:val="21"/>
          <w:szCs w:val="21"/>
        </w:rPr>
        <w:t>sowie die</w:t>
      </w:r>
      <w:r>
        <w:rPr>
          <w:sz w:val="21"/>
          <w:szCs w:val="21"/>
        </w:rPr>
        <w:t xml:space="preserve"> Wahl unserer Hauptverwaltungsbeamtinnen und Hauptverwaltungsbeamten. </w:t>
      </w:r>
      <w:r w:rsidR="007A3468">
        <w:rPr>
          <w:sz w:val="21"/>
          <w:szCs w:val="21"/>
        </w:rPr>
        <w:t>Beherzigen</w:t>
      </w:r>
      <w:r>
        <w:rPr>
          <w:sz w:val="21"/>
          <w:szCs w:val="21"/>
        </w:rPr>
        <w:t xml:space="preserve"> Sie </w:t>
      </w:r>
      <w:r w:rsidR="007A3468">
        <w:rPr>
          <w:sz w:val="21"/>
          <w:szCs w:val="21"/>
        </w:rPr>
        <w:t xml:space="preserve">bitte </w:t>
      </w:r>
      <w:r>
        <w:rPr>
          <w:sz w:val="21"/>
          <w:szCs w:val="21"/>
        </w:rPr>
        <w:t>den anliegenden Wahlaufruf des Niedersächsischen Städtetages!“</w:t>
      </w:r>
    </w:p>
    <w:p w14:paraId="72D24130" w14:textId="77777777" w:rsidR="00A53AA3" w:rsidRDefault="00A53AA3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46D0E8F8" w14:textId="1F511717" w:rsidR="00DA2D00" w:rsidRDefault="00A53AA3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6. September 2026</w:t>
      </w:r>
    </w:p>
    <w:p w14:paraId="218F76C0" w14:textId="77777777" w:rsidR="00F65499" w:rsidRDefault="00F65499" w:rsidP="006C025A">
      <w:pPr>
        <w:pStyle w:val="Textkrper"/>
        <w:spacing w:line="360" w:lineRule="auto"/>
        <w:ind w:right="1274"/>
        <w:jc w:val="both"/>
        <w:rPr>
          <w:b/>
          <w:sz w:val="21"/>
          <w:szCs w:val="21"/>
        </w:rPr>
      </w:pPr>
    </w:p>
    <w:p w14:paraId="57865140" w14:textId="3DCDF727" w:rsidR="006C025A" w:rsidRPr="004A7392" w:rsidRDefault="004A7392" w:rsidP="006C025A">
      <w:pPr>
        <w:pStyle w:val="Textkrper"/>
        <w:spacing w:line="360" w:lineRule="auto"/>
        <w:ind w:right="1274"/>
        <w:jc w:val="both"/>
        <w:rPr>
          <w:b/>
          <w:sz w:val="21"/>
          <w:szCs w:val="21"/>
        </w:rPr>
      </w:pPr>
      <w:r w:rsidRPr="004A7392">
        <w:rPr>
          <w:b/>
          <w:sz w:val="21"/>
          <w:szCs w:val="21"/>
        </w:rPr>
        <w:t>Anlage: Aufruf zur Kommuna</w:t>
      </w:r>
      <w:r>
        <w:rPr>
          <w:b/>
          <w:sz w:val="21"/>
          <w:szCs w:val="21"/>
        </w:rPr>
        <w:t>l</w:t>
      </w:r>
      <w:r w:rsidRPr="004A7392">
        <w:rPr>
          <w:b/>
          <w:sz w:val="21"/>
          <w:szCs w:val="21"/>
        </w:rPr>
        <w:t>wahl</w:t>
      </w:r>
    </w:p>
    <w:p w14:paraId="1F9AA8DF" w14:textId="77777777" w:rsidR="004A7392" w:rsidRDefault="004A7392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193476B3" w14:textId="77777777" w:rsidR="004A7392" w:rsidRDefault="004A7392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56E7F850" w14:textId="77777777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1C2DFCC4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2B46ADAB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A05C6A" w14:textId="77777777" w:rsidR="00D02064" w:rsidRDefault="00D02064">
      <w:r>
        <w:separator/>
      </w:r>
    </w:p>
  </w:endnote>
  <w:endnote w:type="continuationSeparator" w:id="0">
    <w:p w14:paraId="0D68807E" w14:textId="77777777" w:rsidR="00D02064" w:rsidRDefault="00D020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71EBF6" w14:textId="77777777" w:rsidR="00D75C33" w:rsidRDefault="00D75C3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702142" w14:textId="77777777" w:rsidR="00D75C33" w:rsidRDefault="00D75C33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FDBFF2" w14:textId="77777777" w:rsidR="00D75C33" w:rsidRDefault="00D75C3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221A8F" w14:textId="77777777" w:rsidR="00D02064" w:rsidRDefault="00D02064">
      <w:r>
        <w:separator/>
      </w:r>
    </w:p>
  </w:footnote>
  <w:footnote w:type="continuationSeparator" w:id="0">
    <w:p w14:paraId="0DAAC352" w14:textId="77777777" w:rsidR="00D02064" w:rsidRDefault="00D020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54BA86" w14:textId="77777777" w:rsidR="00D75C33" w:rsidRDefault="00D75C3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A7136F" w14:textId="77777777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6C025A">
      <w:rPr>
        <w:noProof/>
      </w:rPr>
      <w:t>2</w:t>
    </w:r>
    <w:r>
      <w:fldChar w:fldCharType="end"/>
    </w:r>
    <w:r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506"/>
      <w:gridCol w:w="8322"/>
    </w:tblGrid>
    <w:tr w:rsidR="00AB4D1D" w14:paraId="0CD771CF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2C46755B" w14:textId="77777777" w:rsidR="00AB4D1D" w:rsidRDefault="00D75C33" w:rsidP="00C64682">
          <w:pPr>
            <w:rPr>
              <w:szCs w:val="24"/>
            </w:rPr>
          </w:pPr>
          <w:r>
            <w:rPr>
              <w:i/>
              <w:noProof/>
            </w:rPr>
            <w:pict w14:anchorId="7981C93A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" o:spid="_x0000_i1025" type="#_x0000_t75" alt="Logo_NST_grau_ohne Schriftzug_300dpi" style="width:64.35pt;height:79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2610DE0E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70238930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1E52E8EE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6DBEBAEA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491595A6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5C1AD7D8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6849A266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4035BABC" w14:textId="77777777" w:rsidR="00AB4D1D" w:rsidRDefault="00AB4D1D" w:rsidP="00C64682">
          <w:pPr>
            <w:rPr>
              <w:szCs w:val="24"/>
            </w:rPr>
          </w:pPr>
        </w:p>
      </w:tc>
    </w:tr>
  </w:tbl>
  <w:p w14:paraId="41BA8260" w14:textId="2B4350B3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A53AA3">
      <w:rPr>
        <w:rFonts w:ascii="Arial" w:hAnsi="Arial"/>
        <w:sz w:val="24"/>
      </w:rPr>
      <w:t>7</w:t>
    </w:r>
    <w:r>
      <w:rPr>
        <w:rFonts w:ascii="Arial" w:hAnsi="Arial"/>
        <w:sz w:val="24"/>
      </w:rPr>
      <w:t xml:space="preserve"> / 20</w:t>
    </w:r>
    <w:r w:rsidR="00592743">
      <w:rPr>
        <w:rFonts w:ascii="Arial" w:hAnsi="Arial"/>
        <w:sz w:val="24"/>
      </w:rPr>
      <w:t>26</w:t>
    </w:r>
  </w:p>
  <w:p w14:paraId="2B287837" w14:textId="555FC23C" w:rsidR="00CB7D4E" w:rsidRPr="00CA34DE" w:rsidRDefault="00A53AA3" w:rsidP="00CB7D4E">
    <w:pPr>
      <w:pStyle w:val="berschrift1"/>
      <w:spacing w:after="240" w:line="360" w:lineRule="auto"/>
      <w:ind w:right="1276"/>
      <w:rPr>
        <w:rFonts w:ascii="Arial" w:hAnsi="Arial"/>
        <w:sz w:val="24"/>
        <w:szCs w:val="24"/>
      </w:rPr>
    </w:pPr>
    <w:r>
      <w:rPr>
        <w:rFonts w:ascii="Arial" w:hAnsi="Arial"/>
        <w:szCs w:val="28"/>
      </w:rPr>
      <w:t>Städtetag</w:t>
    </w:r>
    <w:r w:rsidR="00CB7D4E">
      <w:rPr>
        <w:rFonts w:ascii="Arial" w:hAnsi="Arial"/>
        <w:szCs w:val="28"/>
      </w:rPr>
      <w:t xml:space="preserve">: </w:t>
    </w:r>
    <w:r>
      <w:rPr>
        <w:rFonts w:ascii="Arial" w:hAnsi="Arial"/>
        <w:szCs w:val="28"/>
      </w:rPr>
      <w:t>Sachsen-Anhalt ist Sachsen-Anhalt</w:t>
    </w:r>
    <w:r w:rsidR="00CA34DE">
      <w:rPr>
        <w:rFonts w:ascii="Arial" w:hAnsi="Arial"/>
        <w:szCs w:val="28"/>
      </w:rPr>
      <w:br/>
    </w:r>
    <w:r w:rsidR="00CA34DE" w:rsidRPr="00CA34DE">
      <w:rPr>
        <w:rFonts w:ascii="Arial" w:hAnsi="Arial"/>
        <w:sz w:val="24"/>
        <w:szCs w:val="24"/>
      </w:rPr>
      <w:t>Wahlaufruf zur Kommunalwahl</w:t>
    </w:r>
  </w:p>
  <w:p w14:paraId="3A962DD7" w14:textId="77777777" w:rsidR="00CA34DE" w:rsidRPr="00CA34DE" w:rsidRDefault="00CA34DE" w:rsidP="00CA34DE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15831669">
    <w:abstractNumId w:val="0"/>
  </w:num>
  <w:num w:numId="2" w16cid:durableId="465054189">
    <w:abstractNumId w:val="2"/>
  </w:num>
  <w:num w:numId="3" w16cid:durableId="2572965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bordersDoNotSurroundHeader/>
  <w:bordersDoNotSurroundFooter/>
  <w:doNotTrackMoves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795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2B51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12CA4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70165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46B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392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2F52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2743"/>
    <w:rsid w:val="0059561E"/>
    <w:rsid w:val="00597578"/>
    <w:rsid w:val="005A0BC9"/>
    <w:rsid w:val="005A1958"/>
    <w:rsid w:val="005A1BC4"/>
    <w:rsid w:val="005A23DC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674B0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468"/>
    <w:rsid w:val="007A39C8"/>
    <w:rsid w:val="007A4420"/>
    <w:rsid w:val="007A5DD1"/>
    <w:rsid w:val="007B4021"/>
    <w:rsid w:val="007B6E2A"/>
    <w:rsid w:val="007B6F77"/>
    <w:rsid w:val="007C058F"/>
    <w:rsid w:val="007C261D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4EA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3AA3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1079"/>
    <w:rsid w:val="00AD3B76"/>
    <w:rsid w:val="00AD700D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D76C0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34DE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064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5C33"/>
    <w:rsid w:val="00D76D14"/>
    <w:rsid w:val="00D80EEA"/>
    <w:rsid w:val="00D8707B"/>
    <w:rsid w:val="00D97840"/>
    <w:rsid w:val="00DA198D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65499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2F63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6E466C6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160</Words>
  <Characters>1012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23</cp:revision>
  <cp:lastPrinted>2017-08-28T12:04:00Z</cp:lastPrinted>
  <dcterms:created xsi:type="dcterms:W3CDTF">2018-06-25T06:36:00Z</dcterms:created>
  <dcterms:modified xsi:type="dcterms:W3CDTF">2026-09-06T15:28:00Z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WITTKOP</vt:lpwstr>
  </property>
  <property fmtid="{D5CDD505-2E9C-101B-9397-08002B2CF9AE}" pid="9" name="OS_ÜbernahmeTime">
    <vt:lpwstr>9/4/2026 2:31:51 PM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