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941E37" w:rsidRDefault="00512246" w:rsidP="00512246">
      <w:pPr>
        <w:overflowPunct/>
        <w:autoSpaceDE/>
        <w:autoSpaceDN/>
        <w:adjustRightInd/>
        <w:jc w:val="both"/>
        <w:rPr>
          <w:rFonts w:ascii="Arial" w:hAnsi="Arial" w:cs="Arial"/>
          <w:color w:val="000000"/>
          <w:sz w:val="22"/>
          <w:szCs w:val="22"/>
        </w:rPr>
      </w:pPr>
      <w:r>
        <w:rPr>
          <w:rFonts w:ascii="Arial" w:hAnsi="Arial" w:cs="Arial"/>
          <w:color w:val="000000"/>
          <w:sz w:val="22"/>
          <w:szCs w:val="22"/>
        </w:rPr>
        <w:t>die Senioren- und Pflegestützpunkte (</w:t>
      </w:r>
      <w:r w:rsidRPr="00512246">
        <w:rPr>
          <w:rFonts w:ascii="Arial" w:hAnsi="Arial" w:cs="Arial"/>
          <w:color w:val="000000"/>
          <w:sz w:val="22"/>
          <w:szCs w:val="22"/>
        </w:rPr>
        <w:t>SPN</w:t>
      </w:r>
      <w:r>
        <w:rPr>
          <w:rFonts w:ascii="Arial" w:hAnsi="Arial" w:cs="Arial"/>
          <w:color w:val="000000"/>
          <w:sz w:val="22"/>
          <w:szCs w:val="22"/>
        </w:rPr>
        <w:t>)</w:t>
      </w:r>
      <w:r w:rsidRPr="00512246">
        <w:rPr>
          <w:rFonts w:ascii="Arial" w:hAnsi="Arial" w:cs="Arial"/>
          <w:color w:val="000000"/>
          <w:sz w:val="22"/>
          <w:szCs w:val="22"/>
        </w:rPr>
        <w:t xml:space="preserve"> </w:t>
      </w:r>
      <w:r>
        <w:rPr>
          <w:rFonts w:ascii="Arial" w:hAnsi="Arial" w:cs="Arial"/>
          <w:color w:val="000000"/>
          <w:sz w:val="22"/>
          <w:szCs w:val="22"/>
        </w:rPr>
        <w:t>leisten</w:t>
      </w:r>
      <w:r w:rsidRPr="00512246">
        <w:rPr>
          <w:rFonts w:ascii="Arial" w:hAnsi="Arial" w:cs="Arial"/>
          <w:color w:val="000000"/>
          <w:sz w:val="22"/>
          <w:szCs w:val="22"/>
        </w:rPr>
        <w:t xml:space="preserve"> </w:t>
      </w:r>
      <w:r>
        <w:rPr>
          <w:rFonts w:ascii="Arial" w:hAnsi="Arial" w:cs="Arial"/>
          <w:color w:val="000000"/>
          <w:sz w:val="22"/>
          <w:szCs w:val="22"/>
        </w:rPr>
        <w:t xml:space="preserve">eine </w:t>
      </w:r>
      <w:r w:rsidRPr="00512246">
        <w:rPr>
          <w:rFonts w:ascii="Arial" w:hAnsi="Arial" w:cs="Arial"/>
          <w:color w:val="000000"/>
          <w:sz w:val="22"/>
          <w:szCs w:val="22"/>
        </w:rPr>
        <w:t>wertvol</w:t>
      </w:r>
      <w:r>
        <w:rPr>
          <w:rFonts w:ascii="Arial" w:hAnsi="Arial" w:cs="Arial"/>
          <w:color w:val="000000"/>
          <w:sz w:val="22"/>
          <w:szCs w:val="22"/>
        </w:rPr>
        <w:t>le vorpflegerische und pflegeri</w:t>
      </w:r>
      <w:r w:rsidRPr="00512246">
        <w:rPr>
          <w:rFonts w:ascii="Arial" w:hAnsi="Arial" w:cs="Arial"/>
          <w:color w:val="000000"/>
          <w:sz w:val="22"/>
          <w:szCs w:val="22"/>
        </w:rPr>
        <w:t>sche Beratung für Senioren</w:t>
      </w:r>
      <w:r>
        <w:rPr>
          <w:rFonts w:ascii="Arial" w:hAnsi="Arial" w:cs="Arial"/>
          <w:color w:val="000000"/>
          <w:sz w:val="22"/>
          <w:szCs w:val="22"/>
        </w:rPr>
        <w:t>, Pflegebedürftige und ihre</w:t>
      </w:r>
      <w:r w:rsidRPr="00512246">
        <w:rPr>
          <w:rFonts w:ascii="Arial" w:hAnsi="Arial" w:cs="Arial"/>
          <w:color w:val="000000"/>
          <w:sz w:val="22"/>
          <w:szCs w:val="22"/>
        </w:rPr>
        <w:t xml:space="preserve"> Angehörige</w:t>
      </w:r>
      <w:r w:rsidR="002A04D5">
        <w:rPr>
          <w:rFonts w:ascii="Arial" w:hAnsi="Arial" w:cs="Arial"/>
          <w:color w:val="000000"/>
          <w:sz w:val="22"/>
          <w:szCs w:val="22"/>
        </w:rPr>
        <w:t xml:space="preserve"> in Niedersachsen</w:t>
      </w:r>
      <w:r>
        <w:rPr>
          <w:rFonts w:ascii="Arial" w:hAnsi="Arial" w:cs="Arial"/>
          <w:color w:val="000000"/>
          <w:sz w:val="22"/>
          <w:szCs w:val="22"/>
        </w:rPr>
        <w:t xml:space="preserve">. Die Finanzierung der pflegerischen Beratung wird seit Jahren durch die </w:t>
      </w:r>
      <w:r w:rsidR="002A04D5">
        <w:rPr>
          <w:rFonts w:ascii="Arial" w:hAnsi="Arial" w:cs="Arial"/>
          <w:color w:val="000000"/>
          <w:sz w:val="22"/>
          <w:szCs w:val="22"/>
        </w:rPr>
        <w:t>Kommunen</w:t>
      </w:r>
      <w:r>
        <w:rPr>
          <w:rFonts w:ascii="Arial" w:hAnsi="Arial" w:cs="Arial"/>
          <w:color w:val="000000"/>
          <w:sz w:val="22"/>
          <w:szCs w:val="22"/>
        </w:rPr>
        <w:t xml:space="preserve"> und </w:t>
      </w:r>
      <w:r w:rsidR="002A04D5">
        <w:rPr>
          <w:rFonts w:ascii="Arial" w:hAnsi="Arial" w:cs="Arial"/>
          <w:color w:val="000000"/>
          <w:sz w:val="22"/>
          <w:szCs w:val="22"/>
        </w:rPr>
        <w:t xml:space="preserve">aus den </w:t>
      </w:r>
      <w:r>
        <w:rPr>
          <w:rFonts w:ascii="Arial" w:hAnsi="Arial" w:cs="Arial"/>
          <w:color w:val="000000"/>
          <w:sz w:val="22"/>
          <w:szCs w:val="22"/>
        </w:rPr>
        <w:t>Mittel</w:t>
      </w:r>
      <w:r w:rsidR="002A04D5">
        <w:rPr>
          <w:rFonts w:ascii="Arial" w:hAnsi="Arial" w:cs="Arial"/>
          <w:color w:val="000000"/>
          <w:sz w:val="22"/>
          <w:szCs w:val="22"/>
        </w:rPr>
        <w:t>n</w:t>
      </w:r>
      <w:r>
        <w:rPr>
          <w:rFonts w:ascii="Arial" w:hAnsi="Arial" w:cs="Arial"/>
          <w:color w:val="000000"/>
          <w:sz w:val="22"/>
          <w:szCs w:val="22"/>
        </w:rPr>
        <w:t xml:space="preserve"> der gesetzlichen Pflegeversicherung sichergestellt. </w:t>
      </w:r>
      <w:r w:rsidR="00537E8A">
        <w:rPr>
          <w:rFonts w:ascii="Arial" w:hAnsi="Arial" w:cs="Arial"/>
          <w:color w:val="000000"/>
          <w:sz w:val="22"/>
          <w:szCs w:val="22"/>
        </w:rPr>
        <w:t xml:space="preserve">Wenn durch </w:t>
      </w:r>
      <w:r w:rsidR="00537E8A" w:rsidRPr="00512246">
        <w:rPr>
          <w:rFonts w:ascii="Arial" w:hAnsi="Arial" w:cs="Arial"/>
          <w:color w:val="000000"/>
          <w:sz w:val="22"/>
          <w:szCs w:val="22"/>
        </w:rPr>
        <w:t>ein</w:t>
      </w:r>
      <w:r w:rsidR="00537E8A">
        <w:rPr>
          <w:rFonts w:ascii="Arial" w:hAnsi="Arial" w:cs="Arial"/>
          <w:color w:val="000000"/>
          <w:sz w:val="22"/>
          <w:szCs w:val="22"/>
        </w:rPr>
        <w:t xml:space="preserve">e fachkundige Beratung durch den Pflegestützpunkt der stationäre Aufenthalt </w:t>
      </w:r>
      <w:r w:rsidR="002A04D5">
        <w:rPr>
          <w:rFonts w:ascii="Arial" w:hAnsi="Arial" w:cs="Arial"/>
          <w:color w:val="000000"/>
          <w:sz w:val="22"/>
          <w:szCs w:val="22"/>
        </w:rPr>
        <w:t xml:space="preserve">einer Person </w:t>
      </w:r>
      <w:r w:rsidR="00537E8A">
        <w:rPr>
          <w:rFonts w:ascii="Arial" w:hAnsi="Arial" w:cs="Arial"/>
          <w:color w:val="000000"/>
          <w:sz w:val="22"/>
          <w:szCs w:val="22"/>
        </w:rPr>
        <w:t xml:space="preserve">vermieden wird oder erst zu einem späteren Zeitpunkt eintritt, hat </w:t>
      </w:r>
      <w:r>
        <w:rPr>
          <w:rFonts w:ascii="Arial" w:hAnsi="Arial" w:cs="Arial"/>
          <w:color w:val="000000"/>
          <w:sz w:val="22"/>
          <w:szCs w:val="22"/>
        </w:rPr>
        <w:t xml:space="preserve">das Land </w:t>
      </w:r>
      <w:r w:rsidR="00537E8A">
        <w:rPr>
          <w:rFonts w:ascii="Arial" w:hAnsi="Arial" w:cs="Arial"/>
          <w:color w:val="000000"/>
          <w:sz w:val="22"/>
          <w:szCs w:val="22"/>
        </w:rPr>
        <w:t xml:space="preserve">als Träger der Hilfe zur Pflege nach SGB XII </w:t>
      </w:r>
      <w:r>
        <w:rPr>
          <w:rFonts w:ascii="Arial" w:hAnsi="Arial" w:cs="Arial"/>
          <w:color w:val="000000"/>
          <w:sz w:val="22"/>
          <w:szCs w:val="22"/>
        </w:rPr>
        <w:t>direkte finanzielle Vorteile dadurch</w:t>
      </w:r>
      <w:r w:rsidR="00537E8A">
        <w:rPr>
          <w:rFonts w:ascii="Arial" w:hAnsi="Arial" w:cs="Arial"/>
          <w:color w:val="000000"/>
          <w:sz w:val="22"/>
          <w:szCs w:val="22"/>
        </w:rPr>
        <w:t>. In Hinblick darauf haben</w:t>
      </w:r>
      <w:r>
        <w:rPr>
          <w:rFonts w:ascii="Arial" w:hAnsi="Arial" w:cs="Arial"/>
          <w:color w:val="000000"/>
          <w:sz w:val="22"/>
          <w:szCs w:val="22"/>
        </w:rPr>
        <w:t xml:space="preserve"> wir (NST und NLT) </w:t>
      </w:r>
      <w:r w:rsidR="00537E8A">
        <w:rPr>
          <w:rFonts w:ascii="Arial" w:hAnsi="Arial" w:cs="Arial"/>
          <w:color w:val="000000"/>
          <w:sz w:val="22"/>
          <w:szCs w:val="22"/>
        </w:rPr>
        <w:t xml:space="preserve">seit Langem </w:t>
      </w:r>
      <w:r w:rsidRPr="00512246">
        <w:rPr>
          <w:rFonts w:ascii="Arial" w:hAnsi="Arial" w:cs="Arial"/>
          <w:color w:val="000000"/>
          <w:sz w:val="22"/>
          <w:szCs w:val="22"/>
        </w:rPr>
        <w:t xml:space="preserve">gefordert, dass das Land sich an der Finanzierung der pflegerischen Beratung beteiligen soll. </w:t>
      </w:r>
    </w:p>
    <w:p w:rsidR="00512246" w:rsidRDefault="00512246" w:rsidP="00512246">
      <w:pPr>
        <w:overflowPunct/>
        <w:autoSpaceDE/>
        <w:autoSpaceDN/>
        <w:adjustRightInd/>
        <w:jc w:val="both"/>
        <w:rPr>
          <w:rFonts w:ascii="Arial" w:hAnsi="Arial" w:cs="Arial"/>
          <w:color w:val="000000"/>
          <w:sz w:val="22"/>
          <w:szCs w:val="22"/>
        </w:rPr>
      </w:pPr>
    </w:p>
    <w:p w:rsidR="00512246" w:rsidRDefault="00512246" w:rsidP="00512246">
      <w:pPr>
        <w:overflowPunct/>
        <w:autoSpaceDE/>
        <w:autoSpaceDN/>
        <w:adjustRightInd/>
        <w:jc w:val="both"/>
        <w:rPr>
          <w:rFonts w:ascii="Arial" w:hAnsi="Arial" w:cs="Arial"/>
          <w:sz w:val="22"/>
          <w:szCs w:val="22"/>
        </w:rPr>
      </w:pPr>
      <w:r>
        <w:rPr>
          <w:rFonts w:ascii="Arial" w:hAnsi="Arial" w:cs="Arial"/>
          <w:color w:val="000000"/>
          <w:sz w:val="22"/>
          <w:szCs w:val="22"/>
        </w:rPr>
        <w:t xml:space="preserve">Das Anschreiben an das Nds. Sozialministerium (MS) </w:t>
      </w:r>
      <w:r w:rsidR="00537E8A">
        <w:rPr>
          <w:rFonts w:ascii="Arial" w:hAnsi="Arial" w:cs="Arial"/>
          <w:color w:val="000000"/>
          <w:sz w:val="22"/>
          <w:szCs w:val="22"/>
        </w:rPr>
        <w:t xml:space="preserve">vom 19.04.2024 </w:t>
      </w:r>
      <w:r>
        <w:rPr>
          <w:rFonts w:ascii="Arial" w:hAnsi="Arial" w:cs="Arial"/>
          <w:color w:val="000000"/>
          <w:sz w:val="22"/>
          <w:szCs w:val="22"/>
        </w:rPr>
        <w:t xml:space="preserve">haben wir diesem Beitrag als </w:t>
      </w:r>
      <w:r w:rsidRPr="00512246">
        <w:rPr>
          <w:rFonts w:ascii="Arial" w:hAnsi="Arial" w:cs="Arial"/>
          <w:b/>
          <w:color w:val="000000"/>
          <w:sz w:val="22"/>
          <w:szCs w:val="22"/>
        </w:rPr>
        <w:t>Anlage 1</w:t>
      </w:r>
      <w:r>
        <w:rPr>
          <w:rFonts w:ascii="Arial" w:hAnsi="Arial" w:cs="Arial"/>
          <w:color w:val="000000"/>
          <w:sz w:val="22"/>
          <w:szCs w:val="22"/>
        </w:rPr>
        <w:t xml:space="preserve"> hinzugefügt. Besonders der NST hat seit 08/2022 gefordert, dass das Land sich an den Ausgaben der Pflegestützpunkte beteiligt. </w:t>
      </w:r>
      <w:r w:rsidR="00537E8A">
        <w:rPr>
          <w:rFonts w:ascii="Arial" w:hAnsi="Arial" w:cs="Arial"/>
          <w:color w:val="000000"/>
          <w:sz w:val="22"/>
          <w:szCs w:val="22"/>
        </w:rPr>
        <w:t>Nun liegt uns nach mehreren Erinnerungen auch das Antwortschreiben des MS vor (</w:t>
      </w:r>
      <w:r w:rsidR="00537E8A" w:rsidRPr="00537E8A">
        <w:rPr>
          <w:rFonts w:ascii="Arial" w:hAnsi="Arial" w:cs="Arial"/>
          <w:b/>
          <w:color w:val="000000"/>
          <w:sz w:val="22"/>
          <w:szCs w:val="22"/>
        </w:rPr>
        <w:t>Anlage 2</w:t>
      </w:r>
      <w:r w:rsidR="00537E8A">
        <w:rPr>
          <w:rFonts w:ascii="Arial" w:hAnsi="Arial" w:cs="Arial"/>
          <w:color w:val="000000"/>
          <w:sz w:val="22"/>
          <w:szCs w:val="22"/>
        </w:rPr>
        <w:t xml:space="preserve">). Das MS lehnt eine finanzielle Beteiligung ab und beruft sich darauf, dass es keine gesetzliche Verpflichtung zur Finanzierung der Pflegestützpunkte seitens des Landes existiert und darauf, dass das Land sich bereits an der Finanzierung der Seniorenberatung </w:t>
      </w:r>
      <w:proofErr w:type="spellStart"/>
      <w:r w:rsidR="00537E8A">
        <w:rPr>
          <w:rFonts w:ascii="Arial" w:hAnsi="Arial" w:cs="Arial"/>
          <w:color w:val="000000"/>
          <w:sz w:val="22"/>
          <w:szCs w:val="22"/>
        </w:rPr>
        <w:t>iHv</w:t>
      </w:r>
      <w:proofErr w:type="spellEnd"/>
      <w:r w:rsidR="00537E8A">
        <w:rPr>
          <w:rFonts w:ascii="Arial" w:hAnsi="Arial" w:cs="Arial"/>
          <w:color w:val="000000"/>
          <w:sz w:val="22"/>
          <w:szCs w:val="22"/>
        </w:rPr>
        <w:t xml:space="preserve"> beteiligt.  </w:t>
      </w:r>
      <w:r>
        <w:rPr>
          <w:rFonts w:ascii="Arial" w:hAnsi="Arial" w:cs="Arial"/>
          <w:color w:val="000000"/>
          <w:sz w:val="22"/>
          <w:szCs w:val="22"/>
        </w:rPr>
        <w:t xml:space="preserve"> </w:t>
      </w:r>
    </w:p>
    <w:p w:rsidR="0047364A" w:rsidRDefault="0047364A" w:rsidP="00AE342E">
      <w:pPr>
        <w:ind w:right="532"/>
        <w:jc w:val="both"/>
        <w:rPr>
          <w:rFonts w:ascii="Arial" w:hAnsi="Arial" w:cs="Arial"/>
          <w:sz w:val="22"/>
          <w:szCs w:val="22"/>
        </w:rPr>
      </w:pPr>
    </w:p>
    <w:p w:rsidR="002A04D5" w:rsidRDefault="002A04D5" w:rsidP="00AE342E">
      <w:pPr>
        <w:ind w:right="532"/>
        <w:jc w:val="both"/>
        <w:rPr>
          <w:rFonts w:ascii="Arial" w:hAnsi="Arial" w:cs="Arial"/>
          <w:sz w:val="22"/>
          <w:szCs w:val="22"/>
        </w:rPr>
      </w:pPr>
      <w:r>
        <w:rPr>
          <w:rFonts w:ascii="Arial" w:hAnsi="Arial" w:cs="Arial"/>
          <w:sz w:val="22"/>
          <w:szCs w:val="22"/>
        </w:rPr>
        <w:t xml:space="preserve">Wir bitten um Kenntnisnahme und werden weiterhin bei passenden Gelegenheiten unsere Forderung vortragen. </w:t>
      </w:r>
    </w:p>
    <w:p w:rsidR="0047364A" w:rsidRDefault="0047364A" w:rsidP="0047364A">
      <w:pPr>
        <w:jc w:val="both"/>
        <w:rPr>
          <w:rFonts w:ascii="Arial" w:hAnsi="Arial" w:cs="Arial"/>
          <w:sz w:val="22"/>
          <w:szCs w:val="22"/>
        </w:rPr>
      </w:pPr>
    </w:p>
    <w:p w:rsidR="0047364A" w:rsidRDefault="0047364A" w:rsidP="0047364A">
      <w:pPr>
        <w:jc w:val="both"/>
        <w:rPr>
          <w:rFonts w:ascii="Arial" w:hAnsi="Arial" w:cs="Arial"/>
          <w:sz w:val="22"/>
          <w:szCs w:val="22"/>
        </w:rPr>
      </w:pPr>
      <w:r>
        <w:rPr>
          <w:rFonts w:ascii="Arial" w:hAnsi="Arial" w:cs="Arial"/>
          <w:sz w:val="22"/>
          <w:szCs w:val="22"/>
        </w:rPr>
        <w:t>Mit freundlichen Grüßen</w:t>
      </w:r>
    </w:p>
    <w:p w:rsidR="002146B4" w:rsidRPr="00512246" w:rsidRDefault="00512246" w:rsidP="0047364A">
      <w:pPr>
        <w:jc w:val="both"/>
        <w:rPr>
          <w:rFonts w:ascii="Arial" w:hAnsi="Arial" w:cs="Arial"/>
          <w:sz w:val="22"/>
          <w:szCs w:val="22"/>
        </w:rPr>
      </w:pPr>
      <w:r>
        <w:rPr>
          <w:rFonts w:ascii="Arial" w:hAnsi="Arial" w:cs="Arial"/>
          <w:sz w:val="22"/>
          <w:szCs w:val="22"/>
        </w:rPr>
        <w:t>Im Auftrage</w:t>
      </w:r>
    </w:p>
    <w:p w:rsidR="00B6535A" w:rsidRDefault="00B6535A" w:rsidP="00AE342E">
      <w:pPr>
        <w:ind w:right="532"/>
        <w:jc w:val="both"/>
        <w:rPr>
          <w:rFonts w:ascii="Arial" w:hAnsi="Arial" w:cs="Arial"/>
          <w:sz w:val="22"/>
          <w:szCs w:val="22"/>
        </w:rPr>
      </w:pPr>
    </w:p>
    <w:p w:rsidR="002146B4" w:rsidRPr="00512246" w:rsidRDefault="002146B4" w:rsidP="00682ED2">
      <w:pPr>
        <w:rPr>
          <w:rFonts w:ascii="Arial" w:hAnsi="Arial" w:cs="Arial"/>
          <w:i/>
          <w:sz w:val="22"/>
          <w:szCs w:val="22"/>
        </w:rPr>
      </w:pPr>
      <w:r w:rsidRPr="0053563F">
        <w:rPr>
          <w:rFonts w:ascii="Arial" w:hAnsi="Arial" w:cs="Arial"/>
          <w:i/>
          <w:sz w:val="22"/>
          <w:szCs w:val="22"/>
        </w:rPr>
        <w:t xml:space="preserve">gez. </w:t>
      </w:r>
      <w:r w:rsidR="00512246">
        <w:rPr>
          <w:rFonts w:ascii="Arial" w:hAnsi="Arial" w:cs="Arial"/>
          <w:i/>
          <w:sz w:val="22"/>
          <w:szCs w:val="22"/>
        </w:rPr>
        <w:t>Marina</w:t>
      </w:r>
      <w:r w:rsidR="00682ED2">
        <w:rPr>
          <w:rFonts w:ascii="Arial" w:hAnsi="Arial" w:cs="Arial"/>
          <w:i/>
          <w:sz w:val="22"/>
          <w:szCs w:val="22"/>
        </w:rPr>
        <w:t xml:space="preserve"> </w:t>
      </w:r>
      <w:r w:rsidR="00512246">
        <w:rPr>
          <w:rFonts w:ascii="Arial" w:hAnsi="Arial" w:cs="Arial"/>
          <w:i/>
          <w:sz w:val="22"/>
          <w:szCs w:val="22"/>
        </w:rPr>
        <w:t>Karnatz</w:t>
      </w:r>
    </w:p>
    <w:p w:rsidR="002146B4" w:rsidRDefault="00512246" w:rsidP="0053563F">
      <w:pPr>
        <w:jc w:val="both"/>
        <w:rPr>
          <w:rFonts w:ascii="Arial" w:hAnsi="Arial" w:cs="Arial"/>
          <w:sz w:val="22"/>
          <w:szCs w:val="22"/>
        </w:rPr>
      </w:pPr>
      <w:r>
        <w:rPr>
          <w:rFonts w:ascii="Arial" w:hAnsi="Arial" w:cs="Arial"/>
          <w:sz w:val="22"/>
          <w:szCs w:val="22"/>
        </w:rPr>
        <w:t>Referentin</w:t>
      </w:r>
    </w:p>
    <w:p w:rsidR="00630C56" w:rsidRDefault="00630C56" w:rsidP="0053563F">
      <w:pPr>
        <w:jc w:val="both"/>
        <w:rPr>
          <w:rFonts w:ascii="Arial" w:hAnsi="Arial" w:cs="Arial"/>
          <w:sz w:val="22"/>
          <w:szCs w:val="22"/>
        </w:rPr>
      </w:pPr>
    </w:p>
    <w:p w:rsidR="00630C56" w:rsidRPr="00630C56" w:rsidRDefault="00630C56" w:rsidP="0053563F">
      <w:pPr>
        <w:jc w:val="both"/>
        <w:rPr>
          <w:rFonts w:ascii="Arial" w:hAnsi="Arial" w:cs="Arial"/>
          <w:b/>
          <w:sz w:val="22"/>
          <w:szCs w:val="22"/>
        </w:rPr>
      </w:pPr>
      <w:bookmarkStart w:id="0" w:name="_GoBack"/>
      <w:r w:rsidRPr="00630C56">
        <w:rPr>
          <w:rFonts w:ascii="Arial" w:hAnsi="Arial" w:cs="Arial"/>
          <w:b/>
          <w:sz w:val="22"/>
          <w:szCs w:val="22"/>
        </w:rPr>
        <w:t xml:space="preserve">Anlagen </w:t>
      </w:r>
      <w:bookmarkEnd w:id="0"/>
    </w:p>
    <w:sectPr w:rsidR="00630C56" w:rsidRPr="00630C56"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68EC" w:rsidRDefault="00C768EC">
      <w:r>
        <w:separator/>
      </w:r>
    </w:p>
  </w:endnote>
  <w:endnote w:type="continuationSeparator" w:id="0">
    <w:p w:rsidR="00C768EC" w:rsidRDefault="00C76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68EC" w:rsidRDefault="00C768EC">
      <w:r>
        <w:separator/>
      </w:r>
    </w:p>
  </w:footnote>
  <w:footnote w:type="continuationSeparator" w:id="0">
    <w:p w:rsidR="00C768EC" w:rsidRDefault="00C768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NST-Info-Beitrag Nr.</w:t>
    </w:r>
    <w:r w:rsidR="00630C56">
      <w:rPr>
        <w:rFonts w:ascii="Arial" w:hAnsi="Arial" w:cs="Arial"/>
        <w:b/>
        <w:sz w:val="22"/>
        <w:szCs w:val="22"/>
      </w:rPr>
      <w:t xml:space="preserve"> 5.29 </w:t>
    </w:r>
    <w:r w:rsidR="008D2DCF">
      <w:rPr>
        <w:rFonts w:ascii="Arial" w:hAnsi="Arial" w:cs="Arial"/>
        <w:b/>
        <w:sz w:val="22"/>
        <w:szCs w:val="22"/>
      </w:rPr>
      <w:t>/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512246">
      <w:rPr>
        <w:rFonts w:ascii="Arial" w:hAnsi="Arial" w:cs="Arial"/>
        <w:i/>
        <w:sz w:val="18"/>
        <w:szCs w:val="18"/>
      </w:rPr>
      <w:t>56.00.00:037</w:t>
    </w:r>
    <w:r w:rsidRPr="00D95AE3">
      <w:rPr>
        <w:rFonts w:ascii="Arial" w:hAnsi="Arial" w:cs="Arial"/>
        <w:i/>
        <w:sz w:val="18"/>
        <w:szCs w:val="18"/>
      </w:rPr>
      <w:t xml:space="preserve"> </w:t>
    </w:r>
  </w:p>
  <w:p w:rsidR="00D95AE3" w:rsidRPr="00512246"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512246">
      <w:rPr>
        <w:rFonts w:ascii="Arial" w:hAnsi="Arial" w:cs="Arial"/>
        <w:i/>
        <w:sz w:val="18"/>
        <w:szCs w:val="18"/>
      </w:rPr>
      <w:t>Frau</w:t>
    </w:r>
    <w:r w:rsidRPr="00D95AE3">
      <w:rPr>
        <w:rFonts w:ascii="Arial" w:hAnsi="Arial" w:cs="Arial"/>
        <w:i/>
        <w:sz w:val="18"/>
        <w:szCs w:val="18"/>
      </w:rPr>
      <w:t xml:space="preserve"> </w:t>
    </w:r>
    <w:r w:rsidR="00512246">
      <w:rPr>
        <w:rFonts w:ascii="Arial" w:hAnsi="Arial" w:cs="Arial"/>
        <w:i/>
        <w:sz w:val="18"/>
        <w:szCs w:val="18"/>
      </w:rPr>
      <w:t>Karnatz</w:t>
    </w:r>
  </w:p>
  <w:p w:rsidR="00D95AE3" w:rsidRPr="00512246"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512246">
      <w:rPr>
        <w:rFonts w:ascii="Arial" w:hAnsi="Arial" w:cs="Arial"/>
        <w:i/>
        <w:sz w:val="18"/>
        <w:szCs w:val="18"/>
      </w:rPr>
      <w:t>14</w:t>
    </w:r>
  </w:p>
  <w:p w:rsidR="00D95AE3" w:rsidRPr="00512246"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512246">
      <w:rPr>
        <w:rFonts w:ascii="Arial" w:hAnsi="Arial" w:cs="Arial"/>
        <w:i/>
        <w:sz w:val="18"/>
        <w:szCs w:val="18"/>
      </w:rPr>
      <w:t>karnatz@nst.de</w:t>
    </w:r>
  </w:p>
  <w:p w:rsidR="005B7722" w:rsidRPr="00512246"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512246">
      <w:rPr>
        <w:rFonts w:ascii="Arial" w:hAnsi="Arial" w:cs="Arial"/>
        <w:i/>
        <w:sz w:val="18"/>
        <w:szCs w:val="18"/>
      </w:rPr>
      <w:t>24. Juni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DE4EDB" w:rsidRDefault="00512246">
    <w:pPr>
      <w:pStyle w:val="Kopfzeile"/>
      <w:rPr>
        <w:rFonts w:ascii="Arial" w:hAnsi="Arial" w:cs="Arial"/>
        <w:sz w:val="22"/>
        <w:szCs w:val="22"/>
      </w:rPr>
    </w:pPr>
    <w:r w:rsidRPr="00512246">
      <w:rPr>
        <w:rFonts w:ascii="Arial" w:hAnsi="Arial" w:cs="Arial"/>
        <w:b/>
        <w:bCs/>
        <w:i/>
        <w:sz w:val="22"/>
        <w:szCs w:val="22"/>
      </w:rPr>
      <w:t xml:space="preserve">Finanzierung der Pflegestützpunkte, Forderung der </w:t>
    </w:r>
    <w:proofErr w:type="spellStart"/>
    <w:r w:rsidRPr="00512246">
      <w:rPr>
        <w:rFonts w:ascii="Arial" w:hAnsi="Arial" w:cs="Arial"/>
        <w:b/>
        <w:bCs/>
        <w:i/>
        <w:sz w:val="22"/>
        <w:szCs w:val="22"/>
      </w:rPr>
      <w:t>KSpV</w:t>
    </w:r>
    <w:proofErr w:type="spellEnd"/>
    <w:r w:rsidRPr="00512246">
      <w:rPr>
        <w:rFonts w:ascii="Arial" w:hAnsi="Arial" w:cs="Arial"/>
        <w:b/>
        <w:bCs/>
        <w:i/>
        <w:sz w:val="22"/>
        <w:szCs w:val="22"/>
      </w:rPr>
      <w:t xml:space="preserve"> nach finanzieller Beteiligung des Landes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61961"/>
    <w:rsid w:val="0017131D"/>
    <w:rsid w:val="00174944"/>
    <w:rsid w:val="0019298F"/>
    <w:rsid w:val="002146B4"/>
    <w:rsid w:val="00240BF8"/>
    <w:rsid w:val="00246FA5"/>
    <w:rsid w:val="002A04D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2246"/>
    <w:rsid w:val="00514F47"/>
    <w:rsid w:val="00521A30"/>
    <w:rsid w:val="0052511F"/>
    <w:rsid w:val="005337D3"/>
    <w:rsid w:val="0053563F"/>
    <w:rsid w:val="00537E8A"/>
    <w:rsid w:val="00552140"/>
    <w:rsid w:val="00585A72"/>
    <w:rsid w:val="00591D85"/>
    <w:rsid w:val="005B7722"/>
    <w:rsid w:val="005D0F0F"/>
    <w:rsid w:val="005F1D8D"/>
    <w:rsid w:val="005F2B58"/>
    <w:rsid w:val="00603C35"/>
    <w:rsid w:val="00605541"/>
    <w:rsid w:val="006153B8"/>
    <w:rsid w:val="00630C56"/>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5C7E"/>
    <w:rsid w:val="00CF6C4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1B1C20A"/>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214</Words>
  <Characters>1343</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27</cp:revision>
  <cp:lastPrinted>2014-05-07T15:51:00Z</cp:lastPrinted>
  <dcterms:created xsi:type="dcterms:W3CDTF">2016-11-02T12:19:00Z</dcterms:created>
  <dcterms:modified xsi:type="dcterms:W3CDTF">2024-06-24T12:44:00Z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KARNATZ</vt:lpwstr>
  </property>
  <property fmtid="{D5CDD505-2E9C-101B-9397-08002B2CF9AE}" pid="3" name="OS_ÜbernahmeTime">
    <vt:lpwstr>6/24/2024 1:30:42 PM</vt:lpwstr>
  </property>
  <property fmtid="{D5CDD505-2E9C-101B-9397-08002B2CF9AE}" pid="4" name="OS_Übernahme">
    <vt:bool>true</vt:bool>
  </property>
  <property fmtid="{D5CDD505-2E9C-101B-9397-08002B2CF9AE}" pid="5" name="OS_AutoÜbernahme">
    <vt:bool>false</vt:bool>
  </property>
</Properties>
</file>